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8" w:rsidRDefault="00DB0778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0778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DB0778">
        <w:rPr>
          <w:rFonts w:ascii="Times New Roman" w:hAnsi="Times New Roman" w:cs="Times New Roman"/>
          <w:b/>
          <w:sz w:val="28"/>
          <w:szCs w:val="28"/>
        </w:rPr>
        <w:t>Боханского</w:t>
      </w:r>
      <w:proofErr w:type="spellEnd"/>
      <w:r w:rsidRPr="00DB0778">
        <w:rPr>
          <w:rFonts w:ascii="Times New Roman" w:hAnsi="Times New Roman" w:cs="Times New Roman"/>
          <w:b/>
          <w:sz w:val="28"/>
          <w:szCs w:val="28"/>
        </w:rPr>
        <w:t xml:space="preserve"> района разъясняет…</w:t>
      </w:r>
    </w:p>
    <w:p w:rsidR="00566AEC" w:rsidRPr="00DB0778" w:rsidRDefault="00566AEC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EE" w:rsidRDefault="00566AEC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CEE">
        <w:rPr>
          <w:rFonts w:ascii="Times New Roman" w:hAnsi="Times New Roman" w:cs="Times New Roman"/>
          <w:b/>
          <w:sz w:val="28"/>
          <w:szCs w:val="28"/>
        </w:rPr>
        <w:t>«Об ответственности за незаконные действия с материнским капиталом»</w:t>
      </w:r>
    </w:p>
    <w:p w:rsidR="000B1CD9" w:rsidRDefault="000B1CD9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AEC" w:rsidRP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EC">
        <w:rPr>
          <w:rFonts w:ascii="Times New Roman" w:hAnsi="Times New Roman" w:cs="Times New Roman"/>
          <w:sz w:val="28"/>
          <w:szCs w:val="28"/>
        </w:rPr>
        <w:t xml:space="preserve">Материнский капитал – один </w:t>
      </w:r>
      <w:r>
        <w:rPr>
          <w:rFonts w:ascii="Times New Roman" w:hAnsi="Times New Roman" w:cs="Times New Roman"/>
          <w:sz w:val="28"/>
          <w:szCs w:val="28"/>
        </w:rPr>
        <w:t xml:space="preserve">из самых распространенных способов государственной поддержки семьи и материнства. </w:t>
      </w:r>
      <w:r w:rsidRPr="0056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Недобросовестные граждане придумывают множество схем, в соответствии с которыми обладателям материнского капитала предлагают обналичить деньги, чтобы распорядиться ими по своему усмотрению, а не направить на предусмотренные законом цели.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схемы, какими бы хитроумными они не были, всегда являются мошенническим</w:t>
      </w:r>
      <w:r w:rsidR="00617F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не только создают риск неполучения средств или части средств обладателем материнского капитала, но и являются основанием для его привлечения к уголовной (ст. 159.2 УК РФ) и гражданско-правовой ответственности в виде обязанности вернуть полученные денежные средства в Пенсионный Фонд Российской Федерации.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 является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материнского капитала путем оформления мнимых сделок и фиктивных договоров, как правило, между близкими родственниками.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известны случаи оформления фиктивных ипотек, свидетельств о праве собственности, договоров на проведение ремонтных работ в жилом помещении. </w:t>
      </w:r>
    </w:p>
    <w:p w:rsidR="00854F85" w:rsidRDefault="00854F85" w:rsidP="0085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хищение при получении различных социальных выплат, в том числе материнского капитала, предусм</w:t>
      </w:r>
      <w:r w:rsidR="00A42088">
        <w:rPr>
          <w:rFonts w:ascii="Times New Roman" w:hAnsi="Times New Roman" w:cs="Times New Roman"/>
          <w:sz w:val="28"/>
          <w:szCs w:val="28"/>
        </w:rPr>
        <w:t>отрена ст. 159.2 УК РФ и зависи</w:t>
      </w:r>
      <w:r>
        <w:rPr>
          <w:rFonts w:ascii="Times New Roman" w:hAnsi="Times New Roman" w:cs="Times New Roman"/>
          <w:sz w:val="28"/>
          <w:szCs w:val="28"/>
        </w:rPr>
        <w:t>т от множества факторов, таких как количество участников противоправного деяния, размера полученных денежных средств.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наличия указанных факторов уголовное наказание может варьироваться от штрафных санкций в размере 100 тысяч рублей до лишения свободы </w:t>
      </w:r>
      <w:r w:rsidR="00854F85">
        <w:rPr>
          <w:rFonts w:ascii="Times New Roman" w:hAnsi="Times New Roman" w:cs="Times New Roman"/>
          <w:sz w:val="28"/>
          <w:szCs w:val="28"/>
        </w:rPr>
        <w:t>сроком на 10 лет.</w:t>
      </w:r>
    </w:p>
    <w:p w:rsidR="00854F85" w:rsidRPr="00A42088" w:rsidRDefault="00854F85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в результате совершения преступления по ст. 159.2 УК РФ, возвращаются в рамках гражданского иска. </w:t>
      </w:r>
    </w:p>
    <w:p w:rsidR="00701CEE" w:rsidRDefault="00701CEE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7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590" w:rsidRPr="00D3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5"/>
    <w:rsid w:val="00063A45"/>
    <w:rsid w:val="000B1CD9"/>
    <w:rsid w:val="00111D6B"/>
    <w:rsid w:val="00260DCD"/>
    <w:rsid w:val="002B4F08"/>
    <w:rsid w:val="0036253E"/>
    <w:rsid w:val="00362B97"/>
    <w:rsid w:val="004375FF"/>
    <w:rsid w:val="00477A6C"/>
    <w:rsid w:val="00566AEC"/>
    <w:rsid w:val="00617FF3"/>
    <w:rsid w:val="00632720"/>
    <w:rsid w:val="006C5654"/>
    <w:rsid w:val="00701CEE"/>
    <w:rsid w:val="00854F85"/>
    <w:rsid w:val="008B5747"/>
    <w:rsid w:val="00913525"/>
    <w:rsid w:val="009B612E"/>
    <w:rsid w:val="00A42088"/>
    <w:rsid w:val="00D37590"/>
    <w:rsid w:val="00DB0778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2AC6-B2D5-47BE-AE29-F5925F1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Маргарита Александровна</dc:creator>
  <cp:keywords/>
  <dc:description/>
  <cp:lastModifiedBy>Марина</cp:lastModifiedBy>
  <cp:revision>2</cp:revision>
  <cp:lastPrinted>2022-11-06T08:46:00Z</cp:lastPrinted>
  <dcterms:created xsi:type="dcterms:W3CDTF">2022-11-07T06:48:00Z</dcterms:created>
  <dcterms:modified xsi:type="dcterms:W3CDTF">2022-11-07T06:48:00Z</dcterms:modified>
</cp:coreProperties>
</file>